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E19" w:rsidRDefault="00051E19" w:rsidP="00051E19">
      <w:pPr>
        <w:pStyle w:val="NoSpacing"/>
      </w:pPr>
      <w:r>
        <w:rPr>
          <w:u w:val="single"/>
        </w:rPr>
        <w:t>Thomas GODGROME</w:t>
      </w:r>
      <w:r>
        <w:t xml:space="preserve">     (fl.1400)</w:t>
      </w:r>
    </w:p>
    <w:p w:rsidR="00051E19" w:rsidRDefault="00051E19" w:rsidP="00051E19">
      <w:pPr>
        <w:pStyle w:val="NoSpacing"/>
      </w:pPr>
      <w:r>
        <w:t>Groom of the King’s beds.</w:t>
      </w:r>
    </w:p>
    <w:p w:rsidR="00051E19" w:rsidRDefault="00051E19" w:rsidP="00051E19">
      <w:pPr>
        <w:pStyle w:val="NoSpacing"/>
      </w:pPr>
    </w:p>
    <w:p w:rsidR="00051E19" w:rsidRDefault="00051E19" w:rsidP="00051E19">
      <w:pPr>
        <w:pStyle w:val="NoSpacing"/>
      </w:pPr>
    </w:p>
    <w:p w:rsidR="00051E19" w:rsidRDefault="00051E19" w:rsidP="00051E19">
      <w:pPr>
        <w:pStyle w:val="NoSpacing"/>
      </w:pPr>
      <w:r>
        <w:t>10 May1400</w:t>
      </w:r>
      <w:r>
        <w:tab/>
        <w:t>He and Robert del Garderobe(q.v.) were granted £10 a year from the issues</w:t>
      </w:r>
    </w:p>
    <w:p w:rsidR="00051E19" w:rsidRDefault="00051E19" w:rsidP="00051E19">
      <w:pPr>
        <w:pStyle w:val="NoSpacing"/>
      </w:pPr>
      <w:r>
        <w:tab/>
      </w:r>
      <w:r>
        <w:tab/>
        <w:t>of the manor of Shene.   (C.P.R. 1399-1401 p.277)</w:t>
      </w:r>
    </w:p>
    <w:p w:rsidR="00051E19" w:rsidRDefault="00051E19" w:rsidP="00051E19">
      <w:pPr>
        <w:pStyle w:val="NoSpacing"/>
      </w:pPr>
    </w:p>
    <w:p w:rsidR="00051E19" w:rsidRDefault="00051E19" w:rsidP="00051E19">
      <w:pPr>
        <w:pStyle w:val="NoSpacing"/>
      </w:pPr>
    </w:p>
    <w:p w:rsidR="00051E19" w:rsidRDefault="00051E19" w:rsidP="00051E19">
      <w:pPr>
        <w:pStyle w:val="NoSpacing"/>
      </w:pPr>
    </w:p>
    <w:p w:rsidR="00BA4020" w:rsidRDefault="00051E19" w:rsidP="00051E19">
      <w:r>
        <w:t>31 March 2011</w:t>
      </w:r>
    </w:p>
    <w:sectPr w:rsidR="00BA4020" w:rsidSect="002507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E19" w:rsidRDefault="00051E19" w:rsidP="00552EBA">
      <w:pPr>
        <w:spacing w:after="0" w:line="240" w:lineRule="auto"/>
      </w:pPr>
      <w:r>
        <w:separator/>
      </w:r>
    </w:p>
  </w:endnote>
  <w:endnote w:type="continuationSeparator" w:id="0">
    <w:p w:rsidR="00051E19" w:rsidRDefault="00051E1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51E19">
        <w:rPr>
          <w:noProof/>
        </w:rPr>
        <w:t>27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E19" w:rsidRDefault="00051E19" w:rsidP="00552EBA">
      <w:pPr>
        <w:spacing w:after="0" w:line="240" w:lineRule="auto"/>
      </w:pPr>
      <w:r>
        <w:separator/>
      </w:r>
    </w:p>
  </w:footnote>
  <w:footnote w:type="continuationSeparator" w:id="0">
    <w:p w:rsidR="00051E19" w:rsidRDefault="00051E1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1E19"/>
    <w:rsid w:val="00175804"/>
    <w:rsid w:val="0025073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E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2011-04-27T21:06:00Z</dcterms:created>
  <dcterms:modified xsi:type="dcterms:W3CDTF">2011-04-27T21:06:00Z</dcterms:modified>
</cp:coreProperties>
</file>